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80" w:rsidRPr="00913780" w:rsidRDefault="00913780" w:rsidP="00286DD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AD1799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муниципальный район» Ленинградской области извещает о проведении </w:t>
      </w:r>
      <w:r w:rsidR="005808E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06 сентября</w:t>
      </w:r>
      <w:r w:rsidR="00E01F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286DD4"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2018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E01F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286DD4" w:rsidRPr="00BC4418" w:rsidRDefault="00286DD4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право на заключение договора аренды</w:t>
      </w:r>
      <w:r w:rsidR="00391198">
        <w:rPr>
          <w:rFonts w:ascii="Times New Roman" w:eastAsia="Times New Roman" w:hAnsi="Times New Roman" w:cs="Times New Roman"/>
          <w:sz w:val="28"/>
          <w:szCs w:val="28"/>
        </w:rPr>
        <w:t xml:space="preserve"> сроком на 4 года 6 месяцев,</w:t>
      </w:r>
      <w:r w:rsidR="00286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0707001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134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1520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для строительства, реконструкции и эксплуатации физкультурно-оздоровительных сооружений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Бугровское сельское поселение, д. 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Савочкино, ул. Центральная, уч. 15В.</w:t>
      </w: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для строительства, реконструкции и эксплуатации физкультурно-оздоровительных сооружений.</w:t>
      </w:r>
    </w:p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Точка присоединения и максимальная мощность энергопринимающих устройств по каждой точке присоединения к электрическ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 xml:space="preserve">ой сети: контакт присоединения 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от ТП-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8950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опоре.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9E3260">
        <w:rPr>
          <w:rFonts w:ascii="Times New Roman" w:eastAsia="Times New Roman" w:hAnsi="Times New Roman" w:cs="Times New Roman"/>
          <w:sz w:val="28"/>
          <w:szCs w:val="28"/>
        </w:rPr>
        <w:t>2 года.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11363, 40 рубля (одиннадцать тысяч триста шестьдесят три рубля 40 копеек), в том числе НДС 18% - 1733, 40 рубля.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30.03.2018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Э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СКЛ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5605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«Ленэнерго»</w:t>
      </w:r>
      <w:r w:rsidR="00DD3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8A69F6" w:rsidRDefault="00C46223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МУП «Бугровские тепловые сети» от 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03.2018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239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8A69F6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возможно осуществить от сетей газораспределения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 xml:space="preserve"> высокого, среднего и низкого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Савочкино.</w:t>
      </w:r>
    </w:p>
    <w:p w:rsidR="00BC4418" w:rsidRPr="00C46223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23.05.2018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4801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</w:t>
      </w: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745040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«Бугровское сельское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области, утвержденными Решением Совета депутатов МО «Бугровское сел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 xml:space="preserve">ьское поселение» </w:t>
      </w:r>
      <w:r w:rsidR="00AC6147" w:rsidRPr="00745040">
        <w:rPr>
          <w:rFonts w:ascii="Times New Roman" w:eastAsia="Times New Roman" w:hAnsi="Times New Roman" w:cs="Times New Roman"/>
          <w:sz w:val="28"/>
          <w:szCs w:val="28"/>
        </w:rPr>
        <w:t>№ 13 от 15.10.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2014), земельный участок расположен в территориальной зоне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ОД-1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размещения общественно-деловой застройки)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418" w:rsidRPr="00B63003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4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7450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03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C46223" w:rsidRPr="00B63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00 000 (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восемьсот</w:t>
      </w:r>
      <w:r w:rsidR="00C46223" w:rsidRPr="00B6300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 рублей 00 копеек (определена на основании отчета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 xml:space="preserve"> об оценке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587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7-06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-1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00 000 (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восемьсот</w:t>
      </w:r>
      <w:r w:rsidR="009B45EB" w:rsidRPr="00B6300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Шаг аукциона: 3% от начальной цены аукциона –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06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EE050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9E32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ставку годовой арендной платы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за земельный участок</w:t>
      </w:r>
      <w:r w:rsidR="00745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1E7711">
        <w:rPr>
          <w:rFonts w:ascii="Times New Roman" w:eastAsia="Times New Roman" w:hAnsi="Times New Roman" w:cs="Times New Roman"/>
          <w:spacing w:val="2"/>
          <w:sz w:val="28"/>
          <w:szCs w:val="28"/>
        </w:rPr>
        <w:t>27.04.2018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1E7711">
        <w:rPr>
          <w:rFonts w:ascii="Times New Roman" w:eastAsia="Times New Roman" w:hAnsi="Times New Roman" w:cs="Times New Roman"/>
          <w:spacing w:val="2"/>
          <w:sz w:val="28"/>
          <w:szCs w:val="28"/>
        </w:rPr>
        <w:t>1118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D1799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4160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06 августа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по адресу: Ленинградская область, г. Всеволожск,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окно №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41608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153B9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bookmarkStart w:id="1" w:name="_GoBack"/>
      <w:bookmarkEnd w:id="1"/>
      <w:r w:rsidR="004160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AC6147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60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08C">
        <w:rPr>
          <w:rFonts w:ascii="Times New Roman" w:eastAsia="Times New Roman" w:hAnsi="Times New Roman" w:cs="Times New Roman"/>
          <w:spacing w:val="2"/>
          <w:sz w:val="28"/>
          <w:szCs w:val="28"/>
        </w:rPr>
        <w:t>05 сентября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AC61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0744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0707001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744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134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147" w:rsidRPr="008E2810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9670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годовой арендной платы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C4418" w:rsidRPr="00BC4418" w:rsidRDefault="00BC4418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06 </w:t>
      </w:r>
      <w:r w:rsidR="00153B99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153B9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406-32-00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, 8(81370)38007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AD1799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05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по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каб.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06 сентября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</w:p>
    <w:p w:rsidR="00BC4418" w:rsidRPr="00AD1799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06 сентября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Всеволожск,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каб. №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06 сентября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391198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BC441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зачислений на карту №Х</w:t>
      </w:r>
      <w:r w:rsidR="0039119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C441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C622C4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C622C4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Подробнее ознакомиться с условиями проведения аукциона, информацией о технических условиях и сведениями по предмету аукциона можно в 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дресу: Ленинградская область,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пр., д. 14А, 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пом.2,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окно № 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406-32-00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8(81370)38007.</w:t>
      </w:r>
    </w:p>
    <w:p w:rsidR="00D02BFD" w:rsidRDefault="00D02BFD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E0621" w:rsidRDefault="00FE0621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AC614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AC6147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6147">
        <w:rPr>
          <w:rFonts w:ascii="Times New Roman" w:hAnsi="Times New Roman" w:cs="Times New Roman"/>
          <w:b/>
          <w:sz w:val="26"/>
          <w:szCs w:val="26"/>
        </w:rPr>
        <w:t xml:space="preserve">         Ю</w:t>
      </w:r>
      <w:r w:rsidRPr="00574310">
        <w:rPr>
          <w:rFonts w:ascii="Times New Roman" w:hAnsi="Times New Roman" w:cs="Times New Roman"/>
          <w:b/>
          <w:sz w:val="26"/>
          <w:szCs w:val="26"/>
        </w:rPr>
        <w:t>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EB" w:rsidRDefault="005808EB" w:rsidP="00A64576">
      <w:pPr>
        <w:spacing w:after="0" w:line="240" w:lineRule="auto"/>
      </w:pPr>
      <w:r>
        <w:separator/>
      </w:r>
    </w:p>
  </w:endnote>
  <w:end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EB" w:rsidRDefault="005808EB" w:rsidP="00A64576">
      <w:pPr>
        <w:spacing w:after="0" w:line="240" w:lineRule="auto"/>
      </w:pPr>
      <w:r>
        <w:separator/>
      </w:r>
    </w:p>
  </w:footnote>
  <w:foot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6138B"/>
    <w:rsid w:val="00066BB5"/>
    <w:rsid w:val="00071340"/>
    <w:rsid w:val="000744D4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53B99"/>
    <w:rsid w:val="00165117"/>
    <w:rsid w:val="00181B5C"/>
    <w:rsid w:val="001872B3"/>
    <w:rsid w:val="00193E78"/>
    <w:rsid w:val="00194BA8"/>
    <w:rsid w:val="001C3A50"/>
    <w:rsid w:val="001D1F9D"/>
    <w:rsid w:val="001E5473"/>
    <w:rsid w:val="001E7711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38B6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2F6C9A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198"/>
    <w:rsid w:val="00391C4E"/>
    <w:rsid w:val="003935D1"/>
    <w:rsid w:val="003947DF"/>
    <w:rsid w:val="003967D0"/>
    <w:rsid w:val="003A22F2"/>
    <w:rsid w:val="003A699B"/>
    <w:rsid w:val="003E0CBB"/>
    <w:rsid w:val="003E4BE2"/>
    <w:rsid w:val="0041608C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08EB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5F7E1F"/>
    <w:rsid w:val="0060197F"/>
    <w:rsid w:val="00601FB6"/>
    <w:rsid w:val="00607809"/>
    <w:rsid w:val="00621DA8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040"/>
    <w:rsid w:val="00745E07"/>
    <w:rsid w:val="00757615"/>
    <w:rsid w:val="00766615"/>
    <w:rsid w:val="00771FDA"/>
    <w:rsid w:val="00781079"/>
    <w:rsid w:val="007821AF"/>
    <w:rsid w:val="00785602"/>
    <w:rsid w:val="007C29C5"/>
    <w:rsid w:val="007D3B3C"/>
    <w:rsid w:val="007F2D22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66955"/>
    <w:rsid w:val="0088121B"/>
    <w:rsid w:val="008851C3"/>
    <w:rsid w:val="008852CE"/>
    <w:rsid w:val="008875C1"/>
    <w:rsid w:val="0089049D"/>
    <w:rsid w:val="008908C1"/>
    <w:rsid w:val="00890D11"/>
    <w:rsid w:val="00894B62"/>
    <w:rsid w:val="008A69F6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704C"/>
    <w:rsid w:val="00975565"/>
    <w:rsid w:val="00984929"/>
    <w:rsid w:val="00985770"/>
    <w:rsid w:val="009A1F7D"/>
    <w:rsid w:val="009A258C"/>
    <w:rsid w:val="009B45EB"/>
    <w:rsid w:val="009C22CF"/>
    <w:rsid w:val="009C7EDC"/>
    <w:rsid w:val="009D0E06"/>
    <w:rsid w:val="009D0E3F"/>
    <w:rsid w:val="009D40C5"/>
    <w:rsid w:val="009D44AA"/>
    <w:rsid w:val="009D50A3"/>
    <w:rsid w:val="009E3260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4F0E"/>
    <w:rsid w:val="00AC6147"/>
    <w:rsid w:val="00AD1799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300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57E33"/>
    <w:rsid w:val="00C622C4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B590A"/>
    <w:rsid w:val="00DC32CC"/>
    <w:rsid w:val="00DD0065"/>
    <w:rsid w:val="00DD2BD9"/>
    <w:rsid w:val="00DD33D7"/>
    <w:rsid w:val="00E01F4C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0503"/>
    <w:rsid w:val="00EE3BE6"/>
    <w:rsid w:val="00EF288F"/>
    <w:rsid w:val="00EF519B"/>
    <w:rsid w:val="00F01A6A"/>
    <w:rsid w:val="00F024AF"/>
    <w:rsid w:val="00F02A64"/>
    <w:rsid w:val="00F05092"/>
    <w:rsid w:val="00F1386D"/>
    <w:rsid w:val="00F1399C"/>
    <w:rsid w:val="00F229D8"/>
    <w:rsid w:val="00F30417"/>
    <w:rsid w:val="00F42559"/>
    <w:rsid w:val="00F43E20"/>
    <w:rsid w:val="00F44A73"/>
    <w:rsid w:val="00F46EA7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0621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7357"/>
  <w15:docId w15:val="{DC9C1314-8732-4691-B622-F5F9D44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C8C0-8E76-4990-AD9D-750F984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79</cp:revision>
  <cp:lastPrinted>2018-05-15T11:05:00Z</cp:lastPrinted>
  <dcterms:created xsi:type="dcterms:W3CDTF">2015-12-07T09:04:00Z</dcterms:created>
  <dcterms:modified xsi:type="dcterms:W3CDTF">2018-08-01T13:01:00Z</dcterms:modified>
</cp:coreProperties>
</file>