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F" w:rsidRDefault="00204B9F" w:rsidP="008F699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637212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9F7D6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7B7B5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="009F7D6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DF138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5D5F0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64677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637212" w:rsidRDefault="00637212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5D5F07" w:rsidRP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на заключение договора аренды сроком на 20 лет</w:t>
      </w:r>
      <w:r w:rsidR="006467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ка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9F7D6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5E1663">
        <w:rPr>
          <w:rFonts w:ascii="Times New Roman" w:eastAsia="Courier New" w:hAnsi="Times New Roman" w:cs="Courier New"/>
          <w:sz w:val="28"/>
          <w:szCs w:val="28"/>
          <w:lang w:eastAsia="en-US"/>
        </w:rPr>
        <w:t>0802007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5E1663">
        <w:rPr>
          <w:rFonts w:ascii="Times New Roman" w:eastAsia="Courier New" w:hAnsi="Times New Roman" w:cs="Courier New"/>
          <w:sz w:val="28"/>
          <w:szCs w:val="28"/>
          <w:lang w:eastAsia="en-US"/>
        </w:rPr>
        <w:t>45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5E1663">
        <w:rPr>
          <w:rFonts w:ascii="Times New Roman" w:eastAsia="Courier New" w:hAnsi="Times New Roman" w:cs="Courier New"/>
          <w:sz w:val="28"/>
          <w:szCs w:val="28"/>
          <w:lang w:eastAsia="en-US"/>
        </w:rPr>
        <w:t>1019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и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ндивидуального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</w:t>
      </w:r>
      <w:bookmarkStart w:id="1" w:name="_GoBack"/>
      <w:bookmarkEnd w:id="1"/>
      <w:r w:rsidR="005E166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муниципальный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 w:rsidR="005E166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="005E1663">
        <w:rPr>
          <w:rFonts w:ascii="Times New Roman" w:eastAsia="Courier New" w:hAnsi="Times New Roman" w:cs="Courier New"/>
          <w:sz w:val="28"/>
          <w:szCs w:val="28"/>
          <w:lang w:eastAsia="en-US"/>
        </w:rPr>
        <w:t>Дубровское</w:t>
      </w:r>
      <w:proofErr w:type="spellEnd"/>
      <w:r w:rsidR="005E166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п. Пески, ул. Большая, участок № 8. </w:t>
      </w: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Обременения участка</w:t>
      </w:r>
      <w:r w:rsidRPr="009F7D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r w:rsidR="009F7D6C">
        <w:rPr>
          <w:rFonts w:ascii="Times New Roman" w:eastAsia="Times New Roman" w:hAnsi="Times New Roman" w:cs="Times New Roman"/>
          <w:sz w:val="28"/>
          <w:szCs w:val="28"/>
          <w:lang w:eastAsia="en-US"/>
        </w:rPr>
        <w:t>4 кв</w:t>
      </w:r>
      <w:proofErr w:type="gramStart"/>
      <w:r w:rsidR="009F7D6C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gramEnd"/>
      <w:r w:rsidR="009F7D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ограничения прав на</w:t>
      </w:r>
      <w:r w:rsidR="00B21D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F7D6C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земельный участок, предусмотренные статьями 56, 56.1 Земельного кодекса Российской Федерации, 47.07.2.506, Справка о балансовой принадлежности №</w:t>
      </w:r>
      <w:proofErr w:type="spellStart"/>
      <w:r w:rsidR="009F7D6C">
        <w:rPr>
          <w:rFonts w:ascii="Times New Roman" w:eastAsia="Times New Roman" w:hAnsi="Times New Roman" w:cs="Times New Roman"/>
          <w:sz w:val="28"/>
          <w:szCs w:val="28"/>
          <w:lang w:eastAsia="en-US"/>
        </w:rPr>
        <w:t>ПрЭС</w:t>
      </w:r>
      <w:proofErr w:type="spellEnd"/>
      <w:r w:rsidR="009F7D6C">
        <w:rPr>
          <w:rFonts w:ascii="Times New Roman" w:eastAsia="Times New Roman" w:hAnsi="Times New Roman" w:cs="Times New Roman"/>
          <w:sz w:val="28"/>
          <w:szCs w:val="28"/>
          <w:lang w:eastAsia="en-US"/>
        </w:rPr>
        <w:t>/038/1315-9 от03.03.2015;</w:t>
      </w:r>
    </w:p>
    <w:p w:rsidR="009F7D6C" w:rsidRPr="00204B9F" w:rsidRDefault="009F7D6C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156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Ограничения прав на земельный участок, предусмотренные статьями 56, 56.1 Земельного кодекса Российской Федерации, 47.07.2.392, Справка о балансовой принадлежности 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/038/1315-9 от 03.03.2015г.</w:t>
      </w:r>
    </w:p>
    <w:bookmarkEnd w:id="0"/>
    <w:p w:rsid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 к сетям инженерно-технического обеспечения: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контакт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присоединения ВЛ-0,4 кВ заявителя к ВЛ-0,4 кВ Л-2(1) от ТП-2394 на ближайшей опоре.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действия исходных данных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проектирования составляет 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ориентировочно составляет </w:t>
      </w:r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10956,30 </w:t>
      </w:r>
      <w:proofErr w:type="spellStart"/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proofErr w:type="spellEnd"/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(десять тысяч девятьсот пятьдесят шесть рублей 30 копеек), в том числе НДС 18% - 1671 руб. 30 коп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Приказом Комитета по тарифам и ценовой политике Ленинградской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 от 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21.09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7 № 115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-п.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>.2017 № ЭСКЛ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23411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204B9F" w:rsidRDefault="0057535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«Водоканал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от 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8 №79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5E1663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нет технической возможности подключения (технологического присоединения) к сетям водоснабжения и водоотведения.</w:t>
      </w:r>
    </w:p>
    <w:p w:rsidR="00D9252E" w:rsidRPr="00AD660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9252E" w:rsidRPr="00204B9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</w:t>
      </w:r>
      <w:r>
        <w:rPr>
          <w:rFonts w:ascii="Times New Roman" w:eastAsia="Times New Roman" w:hAnsi="Times New Roman" w:cs="Times New Roman"/>
          <w:sz w:val="28"/>
          <w:szCs w:val="28"/>
        </w:rPr>
        <w:t>инградская область»</w:t>
      </w:r>
      <w:r w:rsidR="00D73CC3">
        <w:rPr>
          <w:rFonts w:ascii="Times New Roman" w:eastAsia="Times New Roman" w:hAnsi="Times New Roman" w:cs="Times New Roman"/>
          <w:sz w:val="28"/>
          <w:szCs w:val="28"/>
        </w:rPr>
        <w:t xml:space="preserve"> филиал в г. Всеволожск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E1663">
        <w:rPr>
          <w:rFonts w:ascii="Times New Roman" w:eastAsia="Times New Roman" w:hAnsi="Times New Roman" w:cs="Times New Roman"/>
          <w:sz w:val="28"/>
          <w:szCs w:val="28"/>
        </w:rPr>
        <w:t>12.12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E1663">
        <w:rPr>
          <w:rFonts w:ascii="Times New Roman" w:eastAsia="Times New Roman" w:hAnsi="Times New Roman" w:cs="Times New Roman"/>
          <w:sz w:val="28"/>
          <w:szCs w:val="28"/>
        </w:rPr>
        <w:t>11329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D5F07">
        <w:rPr>
          <w:rFonts w:ascii="Times New Roman" w:eastAsia="Times New Roman" w:hAnsi="Times New Roman" w:cs="Times New Roman"/>
          <w:sz w:val="28"/>
          <w:szCs w:val="28"/>
        </w:rPr>
        <w:t>выдаче ТУ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 возможности подключения к сети газораспределения.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</w:t>
      </w:r>
      <w:proofErr w:type="spellStart"/>
      <w:r w:rsidR="00800B7E">
        <w:rPr>
          <w:rFonts w:ascii="Times New Roman" w:eastAsia="Times New Roman" w:hAnsi="Times New Roman" w:cs="Times New Roman"/>
          <w:sz w:val="28"/>
          <w:szCs w:val="28"/>
          <w:lang w:eastAsia="en-US"/>
        </w:rPr>
        <w:t>Дубровское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00B7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городское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области, утвержденными </w:t>
      </w:r>
      <w:r w:rsidR="00800B7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Комитета по архитектуре и градостроительству ЛО №45 от 27.11.2015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, земельный участок расположен в территориальной зоне Ж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-1 – зона </w:t>
      </w:r>
      <w:r w:rsidR="00800B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застройки индивидуальными 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</w:t>
      </w:r>
      <w:r w:rsidR="00800B7E">
        <w:rPr>
          <w:rFonts w:ascii="Times New Roman" w:eastAsia="Times New Roman" w:hAnsi="Times New Roman" w:cs="Times New Roman"/>
          <w:sz w:val="28"/>
          <w:szCs w:val="28"/>
          <w:lang w:eastAsia="en-US"/>
        </w:rPr>
        <w:t>ыми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00B7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домами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>. Максимальное количество этажей – 3.</w:t>
      </w:r>
    </w:p>
    <w:p w:rsidR="00204B9F" w:rsidRPr="00800B7E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0B7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04B9F" w:rsidRPr="00844303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годовая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рендная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плат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590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="00204B9F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 девяносто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</w:t>
      </w:r>
      <w:r w:rsidR="00204B9F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 (определена на основании отчета № 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58</w:t>
      </w:r>
      <w:r w:rsidR="00204B9F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204B9F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204B9F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204B9F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204B9F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204B9F" w:rsidRPr="00844303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590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(</w:t>
      </w:r>
      <w:r w:rsid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 девяносто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</w:t>
      </w:r>
      <w:r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17 700</w:t>
      </w:r>
      <w:r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семнадцать тысяч семьсот</w:t>
      </w:r>
      <w:r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lastRenderedPageBreak/>
        <w:t>Участниками аукциона могут являться только граждане.</w:t>
      </w:r>
    </w:p>
    <w:p w:rsidR="00926711" w:rsidRPr="009F5FBB" w:rsidRDefault="00204B9F" w:rsidP="0092671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</w:t>
      </w:r>
      <w:r w:rsidR="00926711" w:rsidRPr="009F5FBB">
        <w:rPr>
          <w:rFonts w:ascii="Times New Roman" w:eastAsia="Times New Roman" w:hAnsi="Times New Roman" w:cs="Times New Roman"/>
          <w:sz w:val="28"/>
          <w:szCs w:val="28"/>
        </w:rPr>
        <w:t xml:space="preserve">наибольшую </w:t>
      </w:r>
      <w:r w:rsidR="00926711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="00926711" w:rsidRPr="009F5FB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204B9F" w:rsidRPr="00204B9F" w:rsidRDefault="00204B9F" w:rsidP="0092671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енинградской области. Решение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731A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731A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731A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№48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мая</w:t>
      </w:r>
      <w:r w:rsidR="00637212"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57B8C"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7212"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минут,  по адресу: Ленинградская область, </w:t>
      </w:r>
      <w:proofErr w:type="gramStart"/>
      <w:r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д.14А окно №1</w:t>
      </w:r>
      <w:r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Дата и время окончания приема заявок – 16</w:t>
      </w:r>
      <w:r w:rsidR="00637212"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637212"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</w:t>
      </w:r>
      <w:r w:rsidR="00637212"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637212" w:rsidRDefault="00204B9F" w:rsidP="008F6998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</w:t>
      </w:r>
      <w:r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позднее </w:t>
      </w:r>
      <w:r w:rsidR="00857B8C"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8443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июня</w:t>
      </w:r>
      <w:r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57B8C"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443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84430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="00637212" w:rsidRPr="00844303">
        <w:rPr>
          <w:rFonts w:ascii="Times New Roman" w:eastAsia="Courier New" w:hAnsi="Times New Roman" w:cs="Courier New"/>
          <w:sz w:val="28"/>
          <w:szCs w:val="24"/>
          <w:lang w:eastAsia="en-US"/>
        </w:rPr>
        <w:t>расчетный счет Администрации МО «Всеволожский муниципальный район</w:t>
      </w:r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» ЛО: БИК 044106001, ИНН 4703083640, КПП 470301001, </w:t>
      </w:r>
      <w:proofErr w:type="spellStart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6467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637212" w:rsidRPr="00C3196E" w:rsidRDefault="00637212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637212" w:rsidRPr="00C3196E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731A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0802007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731A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45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637212" w:rsidRPr="008E2810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19148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годовой арендной платы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204B9F" w:rsidRPr="008B5366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Дата, </w:t>
      </w:r>
      <w:r w:rsidR="006372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время и порядок осмотра земельного участка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 w:rsidR="00926711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</w:t>
      </w:r>
      <w:r w:rsidR="00731A9B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асования осмотра 8 (81370) 38-007, 8 (921) 406-32-00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B53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="00646777" w:rsidRPr="008B53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задатке, порядок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возврата задатка, проект договора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июня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DB504D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26711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по адр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есу: Ленинградская область, г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.В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севоложск, </w:t>
      </w:r>
      <w:r w:rsidR="00731A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1</w:t>
      </w:r>
      <w:r w:rsidR="00731A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 года по 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Ленинградская </w:t>
      </w:r>
      <w:r w:rsidR="00637212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</w:t>
      </w:r>
      <w:r w:rsidR="007763DC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Start"/>
      <w:r w:rsidR="007763DC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.В</w:t>
      </w:r>
      <w:proofErr w:type="gramEnd"/>
      <w:r w:rsidR="007763DC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севоложск, Всеволожский пр., д. 14А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7763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 </w:t>
      </w:r>
      <w:r w:rsidR="00077C0E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10 часов 00 минут </w:t>
      </w:r>
      <w:r w:rsid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адресу: Ленинградская область, </w:t>
      </w:r>
      <w:r w:rsidR="007763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Start"/>
      <w:r w:rsidR="007763DC"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.В</w:t>
      </w:r>
      <w:proofErr w:type="gramEnd"/>
      <w:r w:rsidR="007763DC"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севоложск, </w:t>
      </w:r>
      <w:r w:rsidR="007763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</w:t>
      </w:r>
      <w:r w:rsidR="007763D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8B53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 2018 года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после окончания аукциона.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1D330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64677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BE282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экземплярах, один из которых остается у Организатора торгов, другой - у заявителя. Подача заявки является акцептом оферты.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204B9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204B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r w:rsidR="00BE282C" w:rsidRPr="00BE28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г</w:t>
      </w:r>
      <w:proofErr w:type="gramStart"/>
      <w:r w:rsidR="00BE282C" w:rsidRPr="00BE28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.В</w:t>
      </w:r>
      <w:proofErr w:type="gramEnd"/>
      <w:r w:rsidR="00BE282C" w:rsidRPr="00BE28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севоложск, Всеволожский пр., д. 14А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окно № </w:t>
      </w:r>
      <w:r w:rsidR="00BE28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BE28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8(921)406-32-00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D02BFD" w:rsidRDefault="00D02BFD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8F6998">
      <w:pPr>
        <w:pStyle w:val="a6"/>
        <w:jc w:val="both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E28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sectPr w:rsidR="00113E26" w:rsidRPr="00574310" w:rsidSect="00077C0E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03" w:rsidRDefault="00844303" w:rsidP="00A64576">
      <w:pPr>
        <w:spacing w:after="0" w:line="240" w:lineRule="auto"/>
      </w:pPr>
      <w:r>
        <w:separator/>
      </w:r>
    </w:p>
  </w:endnote>
  <w:endnote w:type="continuationSeparator" w:id="1">
    <w:p w:rsidR="00844303" w:rsidRDefault="00844303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03" w:rsidRDefault="00844303" w:rsidP="00A64576">
      <w:pPr>
        <w:spacing w:after="0" w:line="240" w:lineRule="auto"/>
      </w:pPr>
      <w:r>
        <w:separator/>
      </w:r>
    </w:p>
  </w:footnote>
  <w:footnote w:type="continuationSeparator" w:id="1">
    <w:p w:rsidR="00844303" w:rsidRDefault="00844303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77C0E"/>
    <w:rsid w:val="00082A71"/>
    <w:rsid w:val="0008316E"/>
    <w:rsid w:val="000835AB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3C6A"/>
    <w:rsid w:val="001872B3"/>
    <w:rsid w:val="00191488"/>
    <w:rsid w:val="00193E78"/>
    <w:rsid w:val="00194BA8"/>
    <w:rsid w:val="001B547F"/>
    <w:rsid w:val="001C3A50"/>
    <w:rsid w:val="001D1F9D"/>
    <w:rsid w:val="001D330E"/>
    <w:rsid w:val="001E7EBB"/>
    <w:rsid w:val="001F023E"/>
    <w:rsid w:val="001F471E"/>
    <w:rsid w:val="001F5F50"/>
    <w:rsid w:val="001F63E0"/>
    <w:rsid w:val="00204B9F"/>
    <w:rsid w:val="00210232"/>
    <w:rsid w:val="002324FE"/>
    <w:rsid w:val="00234911"/>
    <w:rsid w:val="00243FC9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3631C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1635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3E5"/>
    <w:rsid w:val="0047066A"/>
    <w:rsid w:val="00480A89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3D95"/>
    <w:rsid w:val="00574310"/>
    <w:rsid w:val="00575352"/>
    <w:rsid w:val="005835D1"/>
    <w:rsid w:val="00590F33"/>
    <w:rsid w:val="005948BB"/>
    <w:rsid w:val="005A01AE"/>
    <w:rsid w:val="005B62ED"/>
    <w:rsid w:val="005C2BFC"/>
    <w:rsid w:val="005C2C8B"/>
    <w:rsid w:val="005D5790"/>
    <w:rsid w:val="005D5F07"/>
    <w:rsid w:val="005E11BA"/>
    <w:rsid w:val="005E1663"/>
    <w:rsid w:val="005E3FE7"/>
    <w:rsid w:val="005E4BE9"/>
    <w:rsid w:val="0060197F"/>
    <w:rsid w:val="00601FB6"/>
    <w:rsid w:val="00607809"/>
    <w:rsid w:val="006106E3"/>
    <w:rsid w:val="00622222"/>
    <w:rsid w:val="00625E48"/>
    <w:rsid w:val="006262CF"/>
    <w:rsid w:val="006309FA"/>
    <w:rsid w:val="00632A6F"/>
    <w:rsid w:val="00634DF5"/>
    <w:rsid w:val="00637212"/>
    <w:rsid w:val="00642F91"/>
    <w:rsid w:val="00646777"/>
    <w:rsid w:val="00651B52"/>
    <w:rsid w:val="00655870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1A9B"/>
    <w:rsid w:val="00735950"/>
    <w:rsid w:val="00745E07"/>
    <w:rsid w:val="00757615"/>
    <w:rsid w:val="00766615"/>
    <w:rsid w:val="007763DC"/>
    <w:rsid w:val="00781079"/>
    <w:rsid w:val="007821AF"/>
    <w:rsid w:val="00785602"/>
    <w:rsid w:val="007B7B50"/>
    <w:rsid w:val="007C29C5"/>
    <w:rsid w:val="007D3B3C"/>
    <w:rsid w:val="007F30F8"/>
    <w:rsid w:val="007F33E9"/>
    <w:rsid w:val="007F364E"/>
    <w:rsid w:val="007F39D9"/>
    <w:rsid w:val="007F5174"/>
    <w:rsid w:val="00800B7E"/>
    <w:rsid w:val="008015C1"/>
    <w:rsid w:val="00827395"/>
    <w:rsid w:val="00834CDC"/>
    <w:rsid w:val="0083514C"/>
    <w:rsid w:val="00841212"/>
    <w:rsid w:val="00844303"/>
    <w:rsid w:val="00847310"/>
    <w:rsid w:val="00855E10"/>
    <w:rsid w:val="00857B8C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5366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6998"/>
    <w:rsid w:val="008F7CE7"/>
    <w:rsid w:val="00912D78"/>
    <w:rsid w:val="00913780"/>
    <w:rsid w:val="00916F66"/>
    <w:rsid w:val="00925FFD"/>
    <w:rsid w:val="00926711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7D6C"/>
    <w:rsid w:val="00A0359D"/>
    <w:rsid w:val="00A11D39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1D05"/>
    <w:rsid w:val="00B2264C"/>
    <w:rsid w:val="00B253A8"/>
    <w:rsid w:val="00B350E3"/>
    <w:rsid w:val="00B3652C"/>
    <w:rsid w:val="00B4332C"/>
    <w:rsid w:val="00B4799C"/>
    <w:rsid w:val="00B50408"/>
    <w:rsid w:val="00B5233C"/>
    <w:rsid w:val="00B64BF2"/>
    <w:rsid w:val="00B662F5"/>
    <w:rsid w:val="00B77316"/>
    <w:rsid w:val="00B776EA"/>
    <w:rsid w:val="00B85C04"/>
    <w:rsid w:val="00B86B73"/>
    <w:rsid w:val="00BC4418"/>
    <w:rsid w:val="00BC4BBA"/>
    <w:rsid w:val="00BE282C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5FFC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CC3"/>
    <w:rsid w:val="00D9252E"/>
    <w:rsid w:val="00D93547"/>
    <w:rsid w:val="00DA47BF"/>
    <w:rsid w:val="00DB504D"/>
    <w:rsid w:val="00DC32CC"/>
    <w:rsid w:val="00DD0065"/>
    <w:rsid w:val="00DD2BD9"/>
    <w:rsid w:val="00DF138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3C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7FA2-C734-463F-B87E-EABE2CF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23</cp:revision>
  <cp:lastPrinted>2018-05-25T11:45:00Z</cp:lastPrinted>
  <dcterms:created xsi:type="dcterms:W3CDTF">2017-07-11T13:04:00Z</dcterms:created>
  <dcterms:modified xsi:type="dcterms:W3CDTF">2018-05-25T12:05:00Z</dcterms:modified>
</cp:coreProperties>
</file>