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11" w:rsidRPr="00F50BA8" w:rsidRDefault="00F50BA8" w:rsidP="00F5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BA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50BA8" w:rsidRPr="00F50BA8" w:rsidRDefault="00F50BA8" w:rsidP="00F5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BA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 муниципальных услуг» муниципального образования «Всеволожский муниципальный район» Ленинградской области извещает, что во исполнение предписания Управления Федеральной антимонопольной службы по Ленинградской области отменено решение об </w:t>
      </w:r>
      <w:r w:rsidRPr="00F50BA8">
        <w:rPr>
          <w:rFonts w:ascii="Times New Roman" w:hAnsi="Times New Roman" w:cs="Times New Roman"/>
          <w:sz w:val="28"/>
          <w:szCs w:val="28"/>
        </w:rPr>
        <w:t>отказе в проведении аукциона</w:t>
      </w:r>
      <w:r w:rsidRPr="00F50BA8">
        <w:rPr>
          <w:rFonts w:ascii="Times New Roman" w:hAnsi="Times New Roman" w:cs="Times New Roman"/>
          <w:sz w:val="28"/>
          <w:szCs w:val="28"/>
        </w:rPr>
        <w:t xml:space="preserve"> </w:t>
      </w:r>
      <w:r w:rsidRPr="00F50BA8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F50BA8">
        <w:rPr>
          <w:rFonts w:ascii="Times New Roman" w:eastAsia="Courier New" w:hAnsi="Times New Roman" w:cs="Times New Roman"/>
          <w:sz w:val="28"/>
          <w:szCs w:val="28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r w:rsidRPr="00F50BA8">
        <w:rPr>
          <w:rFonts w:ascii="Times New Roman" w:hAnsi="Times New Roman" w:cs="Times New Roman"/>
          <w:sz w:val="28"/>
          <w:szCs w:val="28"/>
        </w:rPr>
        <w:t xml:space="preserve">47:07:0706003:404, площадью 8512 </w:t>
      </w:r>
      <w:proofErr w:type="spellStart"/>
      <w:r w:rsidRPr="00F50B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0BA8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оборудование площадки для занятия спортом, расположенного по адресу: Ленинградская область, Всеволожский муниципальной район, </w:t>
      </w:r>
      <w:proofErr w:type="spellStart"/>
      <w:r w:rsidRPr="00F50BA8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F50BA8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F50BA8">
        <w:rPr>
          <w:rFonts w:ascii="Times New Roman" w:hAnsi="Times New Roman" w:cs="Times New Roman"/>
          <w:sz w:val="28"/>
          <w:szCs w:val="28"/>
        </w:rPr>
        <w:t>Энколово</w:t>
      </w:r>
      <w:proofErr w:type="spellEnd"/>
      <w:r w:rsidRPr="00F50B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F50BA8">
        <w:rPr>
          <w:rFonts w:ascii="Times New Roman" w:hAnsi="Times New Roman" w:cs="Times New Roman"/>
          <w:sz w:val="28"/>
          <w:szCs w:val="28"/>
        </w:rPr>
        <w:t>ул. Шоссейн</w:t>
      </w:r>
      <w:bookmarkStart w:id="0" w:name="_GoBack"/>
      <w:bookmarkEnd w:id="0"/>
      <w:r w:rsidRPr="00F50BA8">
        <w:rPr>
          <w:rFonts w:ascii="Times New Roman" w:hAnsi="Times New Roman" w:cs="Times New Roman"/>
          <w:sz w:val="28"/>
          <w:szCs w:val="28"/>
        </w:rPr>
        <w:t>ая</w:t>
      </w:r>
    </w:p>
    <w:sectPr w:rsidR="00F50BA8" w:rsidRPr="00F5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4"/>
    <w:rsid w:val="00227B11"/>
    <w:rsid w:val="009A7294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BA21"/>
  <w15:chartTrackingRefBased/>
  <w15:docId w15:val="{8F0AB95C-C021-4C78-BDC6-7C283E94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Gordienko</dc:creator>
  <cp:keywords/>
  <dc:description/>
  <cp:lastModifiedBy>Gordienko</cp:lastModifiedBy>
  <cp:revision>2</cp:revision>
  <dcterms:created xsi:type="dcterms:W3CDTF">2022-07-14T10:51:00Z</dcterms:created>
  <dcterms:modified xsi:type="dcterms:W3CDTF">2022-07-14T10:58:00Z</dcterms:modified>
</cp:coreProperties>
</file>