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58" w:rsidRDefault="000F5458">
      <w:pPr>
        <w:rPr>
          <w:lang w:val="ru-RU"/>
        </w:rPr>
      </w:pPr>
    </w:p>
    <w:p w:rsidR="00D33ADF" w:rsidRDefault="00D33ADF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rStyle w:val="a7"/>
          <w:sz w:val="28"/>
          <w:szCs w:val="28"/>
          <w:lang w:val="ru-RU"/>
        </w:rPr>
      </w:pPr>
      <w:bookmarkStart w:id="0" w:name="_GoBack"/>
      <w:bookmarkEnd w:id="0"/>
    </w:p>
    <w:p w:rsidR="00D33ADF" w:rsidRDefault="00D33ADF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267D66" w:rsidRPr="00267D66" w:rsidRDefault="00D33ADF" w:rsidP="00267D6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b/>
          <w:bCs/>
          <w:color w:val="000000"/>
          <w:sz w:val="24"/>
          <w:szCs w:val="24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 xml:space="preserve"> аукциона</w:t>
      </w:r>
      <w:r w:rsidR="00267D66">
        <w:rPr>
          <w:rStyle w:val="a7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>№</w:t>
      </w:r>
      <w:r w:rsidR="00267D66" w:rsidRPr="00267D66">
        <w:rPr>
          <w:b/>
          <w:bCs/>
          <w:color w:val="000000"/>
          <w:sz w:val="28"/>
          <w:szCs w:val="28"/>
          <w:lang w:val="ru-RU"/>
        </w:rPr>
        <w:t> 040418/0169204/01 от 05.04.2018</w:t>
      </w:r>
    </w:p>
    <w:p w:rsidR="00D33ADF" w:rsidRDefault="00D33ADF" w:rsidP="00267D66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D33ADF" w:rsidRDefault="00D33ADF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="00267D66" w:rsidRPr="00267D66">
        <w:rPr>
          <w:color w:val="000000"/>
          <w:sz w:val="28"/>
          <w:szCs w:val="28"/>
          <w:lang w:val="ru-RU"/>
        </w:rPr>
        <w:t>47:07:0712008:77, площадью 702 кв.м, категория земель: земли населенных пунктов, вид разрешенного использования: для размещения индивидуального жилого дома (жилых домов), расположенного по адресу: Ленинградская область, Всеволожский муниципальный район, Муринское сельское поселение, пос. Мурино, ул. Кооперативная, назначенный на 16.05.2018, признать несостоявшимся.</w:t>
      </w:r>
    </w:p>
    <w:p w:rsidR="00267D66" w:rsidRDefault="00267D66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color w:val="000000"/>
          <w:sz w:val="28"/>
          <w:szCs w:val="28"/>
          <w:lang w:val="ru-RU"/>
        </w:rPr>
      </w:pPr>
    </w:p>
    <w:p w:rsidR="00D33ADF" w:rsidRDefault="00D33ADF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D33ADF" w:rsidRDefault="00D33ADF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="00267D66">
        <w:rPr>
          <w:rStyle w:val="a7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="00267D66" w:rsidRPr="00267D66">
        <w:rPr>
          <w:b/>
          <w:bCs/>
          <w:color w:val="000000"/>
          <w:sz w:val="28"/>
          <w:szCs w:val="28"/>
          <w:lang w:val="ru-RU"/>
        </w:rPr>
        <w:t>№ 220318/0169204/07 от 23.03.2018</w:t>
      </w:r>
      <w:r w:rsidR="00267D66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E83743" w:rsidRPr="00267D66" w:rsidRDefault="00D33ADF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="00267D66" w:rsidRPr="00267D66">
        <w:rPr>
          <w:color w:val="000000"/>
          <w:sz w:val="28"/>
          <w:szCs w:val="28"/>
          <w:lang w:val="ru-RU"/>
        </w:rPr>
        <w:t>47:07:0104002:62, площадью 500 кв.м, категория земель: земли населенных пунктов, вид разрешенного использования: объекты инженерно-технического и транспортного обеспечения,  расположенного по адресу: Ленинградская область, Всеволожский район, дер. Куйвози, ул. Александрова, уч. №59А, назначенный на 15.05.2018, признать несостоявшимся, с единственным участником.</w:t>
      </w: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t>ИНФОРМАЦИОННОЕ СООБЩЕНИЕ</w:t>
      </w:r>
    </w:p>
    <w:p w:rsidR="00E83743" w:rsidRDefault="00E83743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="00267D66">
        <w:rPr>
          <w:rStyle w:val="a7"/>
          <w:sz w:val="28"/>
          <w:szCs w:val="28"/>
          <w:lang w:val="ru-RU"/>
        </w:rPr>
        <w:t xml:space="preserve"> 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 xml:space="preserve">№ </w:t>
      </w:r>
      <w:r w:rsidR="00267D66" w:rsidRPr="00267D66">
        <w:rPr>
          <w:b/>
          <w:bCs/>
          <w:color w:val="000000"/>
          <w:sz w:val="28"/>
          <w:szCs w:val="28"/>
          <w:lang w:val="ru-RU"/>
        </w:rPr>
        <w:t>220318/0169204/06 от 23.03.2018</w:t>
      </w:r>
      <w:r w:rsidR="00267D66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  <w:lang w:val="ru-RU"/>
        </w:rPr>
        <w:t>несостоявшимся</w:t>
      </w:r>
    </w:p>
    <w:p w:rsidR="00E83743" w:rsidRDefault="00E83743" w:rsidP="00E83743">
      <w:pPr>
        <w:widowControl w:val="0"/>
        <w:shd w:val="clear" w:color="auto" w:fill="FFFFFF"/>
        <w:spacing w:after="0" w:line="240" w:lineRule="auto"/>
        <w:ind w:left="5" w:right="1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 Ленинградской области извещает </w:t>
      </w:r>
      <w:r w:rsidRPr="00B809B6">
        <w:rPr>
          <w:color w:val="000000"/>
          <w:sz w:val="28"/>
          <w:szCs w:val="28"/>
          <w:lang w:val="ru-RU"/>
        </w:rPr>
        <w:t xml:space="preserve">о признании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с п. 14 ст. 39.12 Земельного кодекса РФ аукцион </w:t>
      </w:r>
      <w:r w:rsidRPr="007B1943">
        <w:rPr>
          <w:color w:val="000000"/>
          <w:sz w:val="28"/>
          <w:szCs w:val="28"/>
          <w:lang w:val="ru-RU"/>
        </w:rPr>
        <w:t xml:space="preserve">по продаже земельного </w:t>
      </w:r>
      <w:r w:rsidRPr="00BE1622">
        <w:rPr>
          <w:color w:val="000000"/>
          <w:sz w:val="28"/>
          <w:szCs w:val="28"/>
          <w:lang w:val="ru-RU"/>
        </w:rPr>
        <w:t xml:space="preserve">участка из земель, государственная собственность на которые не разграничена, с кадастровым номером </w:t>
      </w:r>
      <w:r w:rsidR="00267D66" w:rsidRPr="00267D66">
        <w:rPr>
          <w:color w:val="000000"/>
          <w:sz w:val="28"/>
          <w:szCs w:val="28"/>
          <w:lang w:val="ru-RU"/>
        </w:rPr>
        <w:t>47:07:0104012:134, площадью 1350 кв.м, категория земель: земли населенных пунктов, вид разрешенного использования: для индивидуального жилищного строительства,  расположенного по адресу:  Ленинградская область, Всеволожский район, дер. Куйвози, Гарболовское шоссе, уч. 11-А, назначенный на 16.05.2018, признать несостоявшимся, с единственным участником.</w:t>
      </w:r>
    </w:p>
    <w:p w:rsidR="00267D66" w:rsidRDefault="00267D66" w:rsidP="00E83743">
      <w:pPr>
        <w:pStyle w:val="a9"/>
        <w:jc w:val="center"/>
        <w:rPr>
          <w:rStyle w:val="a7"/>
          <w:sz w:val="28"/>
          <w:szCs w:val="28"/>
          <w:lang w:val="ru-RU"/>
        </w:rPr>
      </w:pPr>
    </w:p>
    <w:p w:rsidR="00E83743" w:rsidRDefault="00E83743" w:rsidP="00E83743">
      <w:pPr>
        <w:pStyle w:val="a9"/>
        <w:jc w:val="center"/>
        <w:rPr>
          <w:rStyle w:val="a7"/>
          <w:sz w:val="28"/>
          <w:szCs w:val="28"/>
          <w:lang w:val="ru-RU"/>
        </w:rPr>
      </w:pPr>
      <w:r w:rsidRPr="003F2363">
        <w:rPr>
          <w:rStyle w:val="a7"/>
          <w:sz w:val="28"/>
          <w:szCs w:val="28"/>
          <w:lang w:val="ru-RU"/>
        </w:rPr>
        <w:lastRenderedPageBreak/>
        <w:t>ИНФОРМАЦИОННОЕ СООБЩЕНИЕ</w:t>
      </w:r>
    </w:p>
    <w:p w:rsidR="00E83743" w:rsidRDefault="00E83743" w:rsidP="00E83743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rStyle w:val="a7"/>
          <w:sz w:val="28"/>
          <w:szCs w:val="28"/>
          <w:lang w:val="ru-RU"/>
        </w:rPr>
        <w:t xml:space="preserve">о признании </w:t>
      </w:r>
      <w:r w:rsidRPr="003F2363">
        <w:rPr>
          <w:rStyle w:val="a7"/>
          <w:sz w:val="28"/>
          <w:szCs w:val="28"/>
          <w:lang w:val="ru-RU"/>
        </w:rPr>
        <w:t>аукциона</w:t>
      </w:r>
      <w:r w:rsidRPr="00B809B6">
        <w:rPr>
          <w:b/>
          <w:bCs/>
          <w:color w:val="000000"/>
          <w:sz w:val="28"/>
          <w:szCs w:val="28"/>
          <w:lang w:val="ru-RU"/>
        </w:rPr>
        <w:t xml:space="preserve">по извещению </w:t>
      </w:r>
      <w:r w:rsidRPr="00BE1622">
        <w:rPr>
          <w:b/>
          <w:bCs/>
          <w:color w:val="000000"/>
          <w:sz w:val="28"/>
          <w:szCs w:val="28"/>
          <w:lang w:val="ru-RU"/>
        </w:rPr>
        <w:t xml:space="preserve">№ </w:t>
      </w:r>
      <w:r>
        <w:rPr>
          <w:b/>
          <w:bCs/>
          <w:color w:val="000000"/>
          <w:sz w:val="28"/>
          <w:szCs w:val="28"/>
          <w:lang w:val="ru-RU"/>
        </w:rPr>
        <w:t>290318/0169204/12</w:t>
      </w:r>
      <w:r w:rsidRPr="00D33ADF">
        <w:rPr>
          <w:b/>
          <w:bCs/>
          <w:color w:val="000000"/>
          <w:sz w:val="28"/>
          <w:szCs w:val="28"/>
          <w:lang w:val="ru-RU"/>
        </w:rPr>
        <w:t xml:space="preserve"> от 02.04.2018</w:t>
      </w:r>
      <w:r>
        <w:rPr>
          <w:b/>
          <w:bCs/>
          <w:color w:val="000000"/>
          <w:sz w:val="28"/>
          <w:szCs w:val="28"/>
          <w:lang w:val="ru-RU"/>
        </w:rPr>
        <w:t xml:space="preserve"> несостоявшимся</w:t>
      </w:r>
    </w:p>
    <w:p w:rsidR="00267D66" w:rsidRPr="00267D66" w:rsidRDefault="00E83743" w:rsidP="00267D66">
      <w:pPr>
        <w:spacing w:after="0" w:line="0" w:lineRule="atLeast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Pr="003F2363">
        <w:rPr>
          <w:color w:val="000000"/>
          <w:sz w:val="28"/>
          <w:szCs w:val="28"/>
          <w:lang w:val="ru-RU"/>
        </w:rPr>
        <w:t>Автономно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муниципально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учреждени</w:t>
      </w:r>
      <w:r>
        <w:rPr>
          <w:color w:val="000000"/>
          <w:sz w:val="28"/>
          <w:szCs w:val="28"/>
          <w:lang w:val="ru-RU"/>
        </w:rPr>
        <w:t>е</w:t>
      </w:r>
      <w:r w:rsidRPr="003F2363">
        <w:rPr>
          <w:color w:val="000000"/>
          <w:sz w:val="28"/>
          <w:szCs w:val="28"/>
          <w:lang w:val="ru-RU"/>
        </w:rPr>
        <w:t xml:space="preserve"> «Центр муниципальных услуг» муниципального образования «Всеволожский муниципальный район»</w:t>
      </w:r>
      <w:r w:rsidR="00267D66">
        <w:rPr>
          <w:color w:val="000000"/>
          <w:sz w:val="28"/>
          <w:szCs w:val="28"/>
          <w:lang w:val="ru-RU"/>
        </w:rPr>
        <w:t xml:space="preserve"> Ленинградской области извещает, что </w:t>
      </w:r>
      <w:r>
        <w:rPr>
          <w:color w:val="000000"/>
          <w:sz w:val="28"/>
          <w:szCs w:val="28"/>
          <w:lang w:val="ru-RU"/>
        </w:rPr>
        <w:t>в</w:t>
      </w:r>
      <w:r w:rsidRPr="00AC301B">
        <w:rPr>
          <w:color w:val="000000"/>
          <w:sz w:val="28"/>
          <w:szCs w:val="28"/>
          <w:lang w:val="ru-RU"/>
        </w:rPr>
        <w:t xml:space="preserve"> соответствии </w:t>
      </w:r>
      <w:r w:rsidR="00267D66">
        <w:rPr>
          <w:color w:val="000000"/>
          <w:sz w:val="28"/>
          <w:szCs w:val="28"/>
          <w:lang w:val="ru-RU"/>
        </w:rPr>
        <w:t xml:space="preserve">с </w:t>
      </w:r>
      <w:r w:rsidRPr="00AC301B">
        <w:rPr>
          <w:color w:val="000000"/>
          <w:sz w:val="28"/>
          <w:szCs w:val="28"/>
          <w:lang w:val="ru-RU"/>
        </w:rPr>
        <w:t xml:space="preserve">ст. 39.12 Земельного кодекса РФ аукцион </w:t>
      </w:r>
      <w:r w:rsidR="00267D66">
        <w:rPr>
          <w:color w:val="000000"/>
          <w:sz w:val="28"/>
          <w:szCs w:val="28"/>
          <w:lang w:val="ru-RU"/>
        </w:rPr>
        <w:t xml:space="preserve">на </w:t>
      </w:r>
      <w:r w:rsidR="00267D66" w:rsidRPr="00267D66">
        <w:rPr>
          <w:color w:val="000000"/>
          <w:sz w:val="28"/>
          <w:szCs w:val="28"/>
          <w:lang w:val="ru-RU"/>
        </w:rPr>
        <w:t>право заключения договора аренды земельного участка из земель, государственная собственность на которые не разграничена, с кадастровым номером 47:07:0104016:12, площадью 1000 кв.м, категория земель: земли населенных пунктов, вид разрешенного использования: для размещения пункта шиномонтажа и склада открытого хранения,  расположенного по адресу: Ленинградская область, Всеволожский муниципальный район, дер. Куйвози(в районе грузового АТП-автобазы №3)</w:t>
      </w:r>
      <w:r w:rsidR="00267D66">
        <w:rPr>
          <w:color w:val="000000"/>
          <w:sz w:val="28"/>
          <w:szCs w:val="28"/>
          <w:lang w:val="ru-RU"/>
        </w:rPr>
        <w:t>, п</w:t>
      </w:r>
      <w:r w:rsidR="00267D66" w:rsidRPr="00267D66">
        <w:rPr>
          <w:color w:val="000000"/>
          <w:sz w:val="28"/>
          <w:szCs w:val="28"/>
          <w:lang w:val="ru-RU"/>
        </w:rPr>
        <w:t>обедителем открытого аукциона по продаже Лота №1 признан Пасат Дмитрий Васильевич.</w:t>
      </w:r>
    </w:p>
    <w:p w:rsidR="00E83743" w:rsidRDefault="00E83743" w:rsidP="00267D66">
      <w:pPr>
        <w:spacing w:after="0" w:line="240" w:lineRule="auto"/>
        <w:jc w:val="both"/>
        <w:rPr>
          <w:rStyle w:val="a7"/>
          <w:sz w:val="28"/>
          <w:szCs w:val="28"/>
          <w:lang w:val="ru-RU"/>
        </w:rPr>
      </w:pPr>
    </w:p>
    <w:sectPr w:rsidR="00E83743" w:rsidSect="00E83743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5A2B"/>
    <w:multiLevelType w:val="hybridMultilevel"/>
    <w:tmpl w:val="DF6CABBC"/>
    <w:lvl w:ilvl="0" w:tplc="3AAC21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4976A7"/>
    <w:multiLevelType w:val="hybridMultilevel"/>
    <w:tmpl w:val="835E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7419B"/>
    <w:multiLevelType w:val="hybridMultilevel"/>
    <w:tmpl w:val="E47A9D30"/>
    <w:lvl w:ilvl="0" w:tplc="743C94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75965D0"/>
    <w:multiLevelType w:val="hybridMultilevel"/>
    <w:tmpl w:val="4FC007C0"/>
    <w:lvl w:ilvl="0" w:tplc="22BAA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3E"/>
    <w:rsid w:val="000368E0"/>
    <w:rsid w:val="0008204C"/>
    <w:rsid w:val="00097CF7"/>
    <w:rsid w:val="000A3ACE"/>
    <w:rsid w:val="000B49BD"/>
    <w:rsid w:val="000B5772"/>
    <w:rsid w:val="000D09FC"/>
    <w:rsid w:val="000D3C47"/>
    <w:rsid w:val="000D58BC"/>
    <w:rsid w:val="000F5458"/>
    <w:rsid w:val="00117894"/>
    <w:rsid w:val="00117C62"/>
    <w:rsid w:val="00120BAC"/>
    <w:rsid w:val="00136D5D"/>
    <w:rsid w:val="00150FCB"/>
    <w:rsid w:val="00152B40"/>
    <w:rsid w:val="00180E4B"/>
    <w:rsid w:val="001A238D"/>
    <w:rsid w:val="001A5D76"/>
    <w:rsid w:val="001C2867"/>
    <w:rsid w:val="001D073E"/>
    <w:rsid w:val="001D158E"/>
    <w:rsid w:val="001E0C4B"/>
    <w:rsid w:val="0020223E"/>
    <w:rsid w:val="00210F14"/>
    <w:rsid w:val="002519E7"/>
    <w:rsid w:val="00255A9A"/>
    <w:rsid w:val="00267D66"/>
    <w:rsid w:val="0027662B"/>
    <w:rsid w:val="002922B9"/>
    <w:rsid w:val="002958C8"/>
    <w:rsid w:val="002D6AB8"/>
    <w:rsid w:val="002E4361"/>
    <w:rsid w:val="003153A8"/>
    <w:rsid w:val="00316389"/>
    <w:rsid w:val="00316D32"/>
    <w:rsid w:val="00332F1B"/>
    <w:rsid w:val="00334479"/>
    <w:rsid w:val="0034032B"/>
    <w:rsid w:val="00353465"/>
    <w:rsid w:val="00354393"/>
    <w:rsid w:val="003627DB"/>
    <w:rsid w:val="00391284"/>
    <w:rsid w:val="00392B28"/>
    <w:rsid w:val="003A3C33"/>
    <w:rsid w:val="003B1914"/>
    <w:rsid w:val="003C196A"/>
    <w:rsid w:val="003E3911"/>
    <w:rsid w:val="003F2E1C"/>
    <w:rsid w:val="003F4E29"/>
    <w:rsid w:val="004058F4"/>
    <w:rsid w:val="00414C7F"/>
    <w:rsid w:val="00415CF7"/>
    <w:rsid w:val="0042079A"/>
    <w:rsid w:val="00434A0D"/>
    <w:rsid w:val="00461CCB"/>
    <w:rsid w:val="0046680A"/>
    <w:rsid w:val="00481F7E"/>
    <w:rsid w:val="004914E1"/>
    <w:rsid w:val="004D70BA"/>
    <w:rsid w:val="004E00C3"/>
    <w:rsid w:val="00510151"/>
    <w:rsid w:val="00533F4F"/>
    <w:rsid w:val="00545BDB"/>
    <w:rsid w:val="0056321B"/>
    <w:rsid w:val="00573D64"/>
    <w:rsid w:val="0058450A"/>
    <w:rsid w:val="005857BA"/>
    <w:rsid w:val="005A2221"/>
    <w:rsid w:val="005B2CC6"/>
    <w:rsid w:val="005F0DCD"/>
    <w:rsid w:val="005F51B7"/>
    <w:rsid w:val="00602704"/>
    <w:rsid w:val="00612E56"/>
    <w:rsid w:val="00614E14"/>
    <w:rsid w:val="006261AE"/>
    <w:rsid w:val="00630EA1"/>
    <w:rsid w:val="00637718"/>
    <w:rsid w:val="00645908"/>
    <w:rsid w:val="006500BD"/>
    <w:rsid w:val="00653B97"/>
    <w:rsid w:val="006567CD"/>
    <w:rsid w:val="006567E4"/>
    <w:rsid w:val="006616AD"/>
    <w:rsid w:val="006649F4"/>
    <w:rsid w:val="0066713A"/>
    <w:rsid w:val="0068602E"/>
    <w:rsid w:val="00690787"/>
    <w:rsid w:val="00696057"/>
    <w:rsid w:val="00696662"/>
    <w:rsid w:val="006A3D74"/>
    <w:rsid w:val="006D6511"/>
    <w:rsid w:val="00722914"/>
    <w:rsid w:val="00756BBB"/>
    <w:rsid w:val="00763EA2"/>
    <w:rsid w:val="00774B83"/>
    <w:rsid w:val="007802F3"/>
    <w:rsid w:val="007823DE"/>
    <w:rsid w:val="007A1C90"/>
    <w:rsid w:val="007B1943"/>
    <w:rsid w:val="007E4407"/>
    <w:rsid w:val="00822BFC"/>
    <w:rsid w:val="008267DE"/>
    <w:rsid w:val="0084060E"/>
    <w:rsid w:val="0084244E"/>
    <w:rsid w:val="00873B46"/>
    <w:rsid w:val="00887254"/>
    <w:rsid w:val="00890C66"/>
    <w:rsid w:val="008A11D1"/>
    <w:rsid w:val="008A4CA9"/>
    <w:rsid w:val="008B41B7"/>
    <w:rsid w:val="008C6576"/>
    <w:rsid w:val="008E4AC8"/>
    <w:rsid w:val="008E7F52"/>
    <w:rsid w:val="008F22AA"/>
    <w:rsid w:val="009157CE"/>
    <w:rsid w:val="00915BDA"/>
    <w:rsid w:val="00927FBE"/>
    <w:rsid w:val="00955F27"/>
    <w:rsid w:val="009A39B2"/>
    <w:rsid w:val="009A6FE2"/>
    <w:rsid w:val="009A722E"/>
    <w:rsid w:val="009B0846"/>
    <w:rsid w:val="009B4605"/>
    <w:rsid w:val="009D493E"/>
    <w:rsid w:val="00A36CB5"/>
    <w:rsid w:val="00A504F2"/>
    <w:rsid w:val="00A51907"/>
    <w:rsid w:val="00AA2C18"/>
    <w:rsid w:val="00AA41A9"/>
    <w:rsid w:val="00AC1AF1"/>
    <w:rsid w:val="00AC301B"/>
    <w:rsid w:val="00AC4058"/>
    <w:rsid w:val="00AC55A7"/>
    <w:rsid w:val="00AD1B6B"/>
    <w:rsid w:val="00AD3C55"/>
    <w:rsid w:val="00AE1FA9"/>
    <w:rsid w:val="00B07B8C"/>
    <w:rsid w:val="00B26FE6"/>
    <w:rsid w:val="00B30CE9"/>
    <w:rsid w:val="00B4107E"/>
    <w:rsid w:val="00B4337E"/>
    <w:rsid w:val="00B92DEA"/>
    <w:rsid w:val="00BC5B2F"/>
    <w:rsid w:val="00BD18C3"/>
    <w:rsid w:val="00BF46A2"/>
    <w:rsid w:val="00C065B9"/>
    <w:rsid w:val="00C360A7"/>
    <w:rsid w:val="00C67E1C"/>
    <w:rsid w:val="00C74182"/>
    <w:rsid w:val="00C94655"/>
    <w:rsid w:val="00CB5B04"/>
    <w:rsid w:val="00CD48D0"/>
    <w:rsid w:val="00CE45A2"/>
    <w:rsid w:val="00CF3BD0"/>
    <w:rsid w:val="00D11846"/>
    <w:rsid w:val="00D12F12"/>
    <w:rsid w:val="00D2556C"/>
    <w:rsid w:val="00D27226"/>
    <w:rsid w:val="00D33ADF"/>
    <w:rsid w:val="00D75E22"/>
    <w:rsid w:val="00D777F3"/>
    <w:rsid w:val="00D84FBF"/>
    <w:rsid w:val="00D91DC0"/>
    <w:rsid w:val="00D9373B"/>
    <w:rsid w:val="00D9740C"/>
    <w:rsid w:val="00DB5B6A"/>
    <w:rsid w:val="00DC5558"/>
    <w:rsid w:val="00DD7CC6"/>
    <w:rsid w:val="00E115C1"/>
    <w:rsid w:val="00E47CB9"/>
    <w:rsid w:val="00E83743"/>
    <w:rsid w:val="00E8425E"/>
    <w:rsid w:val="00E95ADC"/>
    <w:rsid w:val="00EA2693"/>
    <w:rsid w:val="00EC6EE2"/>
    <w:rsid w:val="00EF27A3"/>
    <w:rsid w:val="00F3130F"/>
    <w:rsid w:val="00F329F8"/>
    <w:rsid w:val="00F34BC1"/>
    <w:rsid w:val="00F57E45"/>
    <w:rsid w:val="00F73B00"/>
    <w:rsid w:val="00F77949"/>
    <w:rsid w:val="00F86F3A"/>
    <w:rsid w:val="00FB355F"/>
    <w:rsid w:val="00FB6310"/>
    <w:rsid w:val="00FF08A1"/>
    <w:rsid w:val="00FF613F"/>
    <w:rsid w:val="00FF7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2AFAF488-CDB9-4717-9806-C6B5ECAA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1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22914"/>
    <w:pPr>
      <w:spacing w:before="480" w:after="0"/>
      <w:contextualSpacing/>
      <w:outlineLvl w:val="0"/>
    </w:pPr>
    <w:rPr>
      <w:rFonts w:ascii="Arial" w:hAnsi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2914"/>
    <w:pPr>
      <w:spacing w:before="200" w:after="0"/>
      <w:outlineLvl w:val="1"/>
    </w:pPr>
    <w:rPr>
      <w:rFonts w:ascii="Arial" w:hAnsi="Arial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2914"/>
    <w:pPr>
      <w:spacing w:before="200" w:after="0" w:line="271" w:lineRule="auto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2914"/>
    <w:pPr>
      <w:spacing w:before="200" w:after="0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2914"/>
    <w:pPr>
      <w:spacing w:before="200" w:after="0"/>
      <w:outlineLvl w:val="4"/>
    </w:pPr>
    <w:rPr>
      <w:rFonts w:ascii="Arial" w:hAnsi="Arial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2914"/>
    <w:pPr>
      <w:spacing w:after="0"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2914"/>
    <w:pPr>
      <w:spacing w:after="0"/>
      <w:outlineLvl w:val="6"/>
    </w:pPr>
    <w:rPr>
      <w:rFonts w:ascii="Arial" w:hAnsi="Arial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2914"/>
    <w:pPr>
      <w:spacing w:after="0"/>
      <w:outlineLvl w:val="7"/>
    </w:pPr>
    <w:rPr>
      <w:rFonts w:ascii="Arial" w:hAnsi="Arial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2914"/>
    <w:pPr>
      <w:spacing w:after="0"/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14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22914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22914"/>
    <w:rPr>
      <w:rFonts w:ascii="Arial" w:eastAsia="Times New Roman" w:hAnsi="Arial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22914"/>
    <w:rPr>
      <w:rFonts w:ascii="Arial" w:eastAsia="Times New Roman" w:hAnsi="Arial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22914"/>
    <w:rPr>
      <w:rFonts w:ascii="Arial" w:eastAsia="Times New Roman" w:hAnsi="Arial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722914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722914"/>
    <w:rPr>
      <w:rFonts w:ascii="Arial" w:eastAsia="Times New Roman" w:hAnsi="Arial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22914"/>
    <w:rPr>
      <w:rFonts w:ascii="Arial" w:eastAsia="Times New Roman" w:hAnsi="Arial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22914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22914"/>
    <w:pPr>
      <w:pBdr>
        <w:bottom w:val="single" w:sz="4" w:space="1" w:color="auto"/>
      </w:pBdr>
      <w:spacing w:line="240" w:lineRule="auto"/>
      <w:contextualSpacing/>
    </w:pPr>
    <w:rPr>
      <w:rFonts w:ascii="Arial" w:hAnsi="Arial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2914"/>
    <w:rPr>
      <w:rFonts w:ascii="Arial" w:eastAsia="Times New Roman" w:hAnsi="Arial" w:cs="Times New Roman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22914"/>
    <w:pPr>
      <w:spacing w:after="600"/>
    </w:pPr>
    <w:rPr>
      <w:rFonts w:ascii="Arial" w:hAnsi="Arial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722914"/>
    <w:rPr>
      <w:rFonts w:ascii="Arial" w:eastAsia="Times New Roman" w:hAnsi="Arial" w:cs="Times New Roman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22914"/>
    <w:rPr>
      <w:b/>
      <w:bCs/>
    </w:rPr>
  </w:style>
  <w:style w:type="character" w:styleId="a8">
    <w:name w:val="Emphasis"/>
    <w:uiPriority w:val="20"/>
    <w:qFormat/>
    <w:rsid w:val="0072291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2291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229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2291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2291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2291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22914"/>
    <w:rPr>
      <w:b/>
      <w:bCs/>
      <w:i/>
      <w:iCs/>
    </w:rPr>
  </w:style>
  <w:style w:type="character" w:styleId="ad">
    <w:name w:val="Subtle Emphasis"/>
    <w:uiPriority w:val="19"/>
    <w:qFormat/>
    <w:rsid w:val="00722914"/>
    <w:rPr>
      <w:i/>
      <w:iCs/>
    </w:rPr>
  </w:style>
  <w:style w:type="character" w:styleId="ae">
    <w:name w:val="Intense Emphasis"/>
    <w:uiPriority w:val="21"/>
    <w:qFormat/>
    <w:rsid w:val="00722914"/>
    <w:rPr>
      <w:b/>
      <w:bCs/>
    </w:rPr>
  </w:style>
  <w:style w:type="character" w:styleId="af">
    <w:name w:val="Subtle Reference"/>
    <w:uiPriority w:val="31"/>
    <w:qFormat/>
    <w:rsid w:val="00722914"/>
    <w:rPr>
      <w:smallCaps/>
    </w:rPr>
  </w:style>
  <w:style w:type="character" w:styleId="af0">
    <w:name w:val="Intense Reference"/>
    <w:uiPriority w:val="32"/>
    <w:qFormat/>
    <w:rsid w:val="00722914"/>
    <w:rPr>
      <w:smallCaps/>
      <w:spacing w:val="5"/>
      <w:u w:val="single"/>
    </w:rPr>
  </w:style>
  <w:style w:type="character" w:styleId="af1">
    <w:name w:val="Book Title"/>
    <w:uiPriority w:val="33"/>
    <w:qFormat/>
    <w:rsid w:val="0072291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22914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0F5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F5458"/>
    <w:rPr>
      <w:rFonts w:ascii="Tahoma" w:hAnsi="Tahoma" w:cs="Tahoma"/>
      <w:sz w:val="16"/>
      <w:szCs w:val="16"/>
    </w:rPr>
  </w:style>
  <w:style w:type="character" w:styleId="af5">
    <w:name w:val="Hyperlink"/>
    <w:basedOn w:val="a0"/>
    <w:rsid w:val="00C67E1C"/>
    <w:rPr>
      <w:color w:val="0000FF"/>
      <w:u w:val="single"/>
    </w:rPr>
  </w:style>
  <w:style w:type="paragraph" w:customStyle="1" w:styleId="ConsPlusNormal">
    <w:name w:val="ConsPlusNormal"/>
    <w:rsid w:val="00955F27"/>
    <w:pPr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2849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3342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http://www.vsev-mfc.ru/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Заневская</cp:lastModifiedBy>
  <cp:revision>2</cp:revision>
  <cp:lastPrinted>2018-05-16T06:12:00Z</cp:lastPrinted>
  <dcterms:created xsi:type="dcterms:W3CDTF">2018-05-16T09:27:00Z</dcterms:created>
  <dcterms:modified xsi:type="dcterms:W3CDTF">2018-05-16T09:27:00Z</dcterms:modified>
</cp:coreProperties>
</file>