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016B45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B2529" w:rsidRPr="003F2363" w:rsidRDefault="001B2529" w:rsidP="00B83B36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B2529" w:rsidRPr="004E6201" w:rsidRDefault="004E6201" w:rsidP="004E620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Cs/>
          <w:szCs w:val="28"/>
          <w:lang w:val="ru-RU"/>
        </w:rPr>
      </w:pPr>
      <w:r w:rsidRPr="004E6201">
        <w:rPr>
          <w:b/>
          <w:color w:val="000000"/>
          <w:sz w:val="28"/>
          <w:lang w:val="ru-RU"/>
        </w:rPr>
        <w:t>о признании аукциона по извещению № 090618/0169204/03 от 13.06.2018 несостоявшимся с единственным участником</w:t>
      </w:r>
    </w:p>
    <w:p w:rsidR="00733ECD" w:rsidRPr="00733ECD" w:rsidRDefault="001B2529" w:rsidP="00733ECD">
      <w:pPr>
        <w:spacing w:after="0" w:line="240" w:lineRule="exact"/>
        <w:jc w:val="both"/>
        <w:rPr>
          <w:rFonts w:eastAsiaTheme="minorEastAsia"/>
          <w:color w:val="000000"/>
          <w:sz w:val="24"/>
          <w:szCs w:val="24"/>
          <w:lang w:val="ru-RU" w:eastAsia="ru-RU" w:bidi="ar-SA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</w:t>
      </w:r>
      <w:r w:rsidR="00FC5993">
        <w:rPr>
          <w:color w:val="000000"/>
          <w:sz w:val="28"/>
          <w:szCs w:val="28"/>
          <w:lang w:val="ru-RU"/>
        </w:rPr>
        <w:t xml:space="preserve"> Ленинградской области извещает, </w:t>
      </w:r>
      <w:r w:rsidR="00733ECD" w:rsidRPr="00733ECD">
        <w:rPr>
          <w:color w:val="000000"/>
          <w:sz w:val="28"/>
          <w:szCs w:val="28"/>
          <w:lang w:val="ru-RU"/>
        </w:rPr>
        <w:t>В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47:07:0117001:271, площадью 1117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Лесколовское сельское поселение, д. Рохма, ул. Ясная, уч. № 11А, назначенный на 17.07.2018, признать несостоявш</w:t>
      </w:r>
      <w:r w:rsidR="00733ECD">
        <w:rPr>
          <w:color w:val="000000"/>
          <w:sz w:val="28"/>
          <w:szCs w:val="28"/>
          <w:lang w:val="ru-RU"/>
        </w:rPr>
        <w:t>имся, с единственным участником – Матвеевым Евгением Анатольевичем.</w:t>
      </w:r>
    </w:p>
    <w:p w:rsidR="00042558" w:rsidRDefault="00042558" w:rsidP="00733ECD">
      <w:pPr>
        <w:spacing w:after="0" w:line="240" w:lineRule="exact"/>
        <w:jc w:val="both"/>
        <w:rPr>
          <w:sz w:val="28"/>
          <w:lang w:val="ru-RU"/>
        </w:rPr>
      </w:pPr>
    </w:p>
    <w:p w:rsidR="001B2529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B2529" w:rsidRPr="003F2363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B2529" w:rsidRPr="003F2363" w:rsidRDefault="001B2529" w:rsidP="00B83B3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B83B36" w:rsidRPr="00B83B36">
        <w:rPr>
          <w:b/>
          <w:bCs/>
          <w:color w:val="000000"/>
          <w:sz w:val="28"/>
          <w:szCs w:val="28"/>
          <w:lang w:val="ru-RU"/>
        </w:rPr>
        <w:t>№ </w:t>
      </w:r>
      <w:r w:rsidR="00733ECD" w:rsidRPr="004E6201">
        <w:rPr>
          <w:b/>
          <w:color w:val="000000"/>
          <w:sz w:val="28"/>
          <w:lang w:val="ru-RU"/>
        </w:rPr>
        <w:t>090618/0169204/0</w:t>
      </w:r>
      <w:r w:rsidR="00733ECD">
        <w:rPr>
          <w:b/>
          <w:color w:val="000000"/>
          <w:sz w:val="28"/>
          <w:lang w:val="ru-RU"/>
        </w:rPr>
        <w:t>2</w:t>
      </w:r>
      <w:r w:rsidR="00733ECD" w:rsidRPr="004E6201">
        <w:rPr>
          <w:b/>
          <w:color w:val="000000"/>
          <w:sz w:val="28"/>
          <w:lang w:val="ru-RU"/>
        </w:rPr>
        <w:t xml:space="preserve"> от 13.06.2018</w:t>
      </w:r>
      <w:r w:rsidR="00B83B36" w:rsidRPr="00B83B36">
        <w:rPr>
          <w:b/>
          <w:bCs/>
          <w:color w:val="000000"/>
          <w:sz w:val="28"/>
          <w:szCs w:val="28"/>
          <w:lang w:val="ru-RU"/>
        </w:rPr>
        <w:t>.</w:t>
      </w:r>
      <w:r w:rsidR="00B83B36" w:rsidRPr="00B83B36">
        <w:rPr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733ECD" w:rsidRPr="00733ECD" w:rsidRDefault="001B2529" w:rsidP="00733ECD">
      <w:pPr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="00FC5993">
        <w:rPr>
          <w:color w:val="000000"/>
          <w:sz w:val="28"/>
          <w:szCs w:val="28"/>
          <w:lang w:val="ru-RU"/>
        </w:rPr>
        <w:t>в</w:t>
      </w:r>
      <w:r w:rsidR="00FC5993" w:rsidRPr="00FC5993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</w:t>
      </w:r>
      <w:r w:rsidR="00733ECD" w:rsidRPr="00733ECD">
        <w:rPr>
          <w:color w:val="000000"/>
          <w:sz w:val="28"/>
          <w:szCs w:val="28"/>
          <w:lang w:val="ru-RU"/>
        </w:rPr>
        <w:t>47:07:0109001:522, площадью 1000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 Ленинградская область, Всеволожский муниципальный район, Лесколовское сельское поселение, д. Хиттолово, ул. Южная, уч. № 12А</w:t>
      </w:r>
      <w:r w:rsidR="00733ECD">
        <w:rPr>
          <w:color w:val="000000"/>
          <w:sz w:val="28"/>
          <w:szCs w:val="28"/>
          <w:lang w:val="ru-RU"/>
        </w:rPr>
        <w:t xml:space="preserve"> признать несостоявшимся.</w:t>
      </w:r>
    </w:p>
    <w:p w:rsidR="0071541E" w:rsidRDefault="0071541E" w:rsidP="00733ECD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rStyle w:val="a7"/>
          <w:sz w:val="28"/>
          <w:szCs w:val="28"/>
          <w:lang w:val="ru-RU"/>
        </w:rPr>
      </w:pPr>
    </w:p>
    <w:p w:rsidR="0071541E" w:rsidRPr="003F2363" w:rsidRDefault="0071541E" w:rsidP="0071541E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71541E" w:rsidRPr="003F2363" w:rsidRDefault="0071541E" w:rsidP="0071541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83B36">
        <w:rPr>
          <w:b/>
          <w:bCs/>
          <w:color w:val="000000"/>
          <w:sz w:val="28"/>
          <w:szCs w:val="28"/>
          <w:lang w:val="ru-RU"/>
        </w:rPr>
        <w:t>№ </w:t>
      </w:r>
      <w:r w:rsidR="00733ECD" w:rsidRPr="004E6201">
        <w:rPr>
          <w:b/>
          <w:color w:val="000000"/>
          <w:sz w:val="28"/>
          <w:lang w:val="ru-RU"/>
        </w:rPr>
        <w:t>090618/0169204/0</w:t>
      </w:r>
      <w:r w:rsidR="00733ECD">
        <w:rPr>
          <w:b/>
          <w:color w:val="000000"/>
          <w:sz w:val="28"/>
          <w:lang w:val="ru-RU"/>
        </w:rPr>
        <w:t>4</w:t>
      </w:r>
      <w:r w:rsidR="00733ECD" w:rsidRPr="004E6201">
        <w:rPr>
          <w:b/>
          <w:color w:val="000000"/>
          <w:sz w:val="28"/>
          <w:lang w:val="ru-RU"/>
        </w:rPr>
        <w:t xml:space="preserve"> от 13.06.2018</w:t>
      </w:r>
      <w:r w:rsidR="00733ECD">
        <w:rPr>
          <w:b/>
          <w:color w:val="000000"/>
          <w:sz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71541E" w:rsidRDefault="0071541E" w:rsidP="00733ECD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FC5993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</w:t>
      </w:r>
      <w:r w:rsidR="00733ECD" w:rsidRPr="00733ECD">
        <w:rPr>
          <w:color w:val="000000"/>
          <w:sz w:val="28"/>
          <w:szCs w:val="28"/>
          <w:lang w:val="ru-RU"/>
        </w:rPr>
        <w:t>47:07:0119001:83, площадью 960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Лесколовское сельское поселение, п.ст. Осель</w:t>
      </w:r>
      <w:r w:rsidR="00733ECD">
        <w:rPr>
          <w:color w:val="000000"/>
          <w:sz w:val="28"/>
          <w:szCs w:val="28"/>
          <w:lang w:val="ru-RU"/>
        </w:rPr>
        <w:t>ки, ул. Привокзальная, уч. №21Б</w:t>
      </w:r>
      <w:r w:rsidRPr="0071541E">
        <w:rPr>
          <w:color w:val="000000"/>
          <w:sz w:val="28"/>
          <w:szCs w:val="28"/>
          <w:lang w:val="ru-RU"/>
        </w:rPr>
        <w:t>, признать несостоявшимся.</w:t>
      </w:r>
    </w:p>
    <w:p w:rsidR="00733ECD" w:rsidRDefault="00733ECD" w:rsidP="00733ECD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color w:val="000000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733ECD" w:rsidRPr="003F2363" w:rsidRDefault="00733ECD" w:rsidP="00733EC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lastRenderedPageBreak/>
        <w:t>ИНФОРМАЦИОННОЕ СООБЩЕНИЕ</w:t>
      </w:r>
    </w:p>
    <w:p w:rsidR="00733ECD" w:rsidRPr="003F2363" w:rsidRDefault="00733ECD" w:rsidP="00733EC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83B36">
        <w:rPr>
          <w:b/>
          <w:bCs/>
          <w:color w:val="000000"/>
          <w:sz w:val="28"/>
          <w:szCs w:val="28"/>
          <w:lang w:val="ru-RU"/>
        </w:rPr>
        <w:t>№ </w:t>
      </w:r>
      <w:r w:rsidRPr="004E6201">
        <w:rPr>
          <w:b/>
          <w:color w:val="000000"/>
          <w:sz w:val="28"/>
          <w:lang w:val="ru-RU"/>
        </w:rPr>
        <w:t>090618/0169204/0</w:t>
      </w:r>
      <w:r>
        <w:rPr>
          <w:b/>
          <w:color w:val="000000"/>
          <w:sz w:val="28"/>
          <w:lang w:val="ru-RU"/>
        </w:rPr>
        <w:t>1</w:t>
      </w:r>
      <w:r w:rsidRPr="004E6201">
        <w:rPr>
          <w:b/>
          <w:color w:val="000000"/>
          <w:sz w:val="28"/>
          <w:lang w:val="ru-RU"/>
        </w:rPr>
        <w:t xml:space="preserve"> от 13.06.2018</w:t>
      </w:r>
      <w:r>
        <w:rPr>
          <w:b/>
          <w:color w:val="000000"/>
          <w:sz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733ECD" w:rsidRPr="00733ECD" w:rsidRDefault="00733ECD" w:rsidP="00733ECD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FC5993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</w:t>
      </w:r>
      <w:r w:rsidRPr="00733ECD">
        <w:rPr>
          <w:color w:val="000000"/>
          <w:sz w:val="28"/>
          <w:szCs w:val="28"/>
          <w:lang w:val="ru-RU"/>
        </w:rPr>
        <w:t>47:07:011</w:t>
      </w:r>
      <w:r>
        <w:rPr>
          <w:color w:val="000000"/>
          <w:sz w:val="28"/>
          <w:szCs w:val="28"/>
          <w:lang w:val="ru-RU"/>
        </w:rPr>
        <w:t>7</w:t>
      </w:r>
      <w:r w:rsidRPr="00733ECD">
        <w:rPr>
          <w:color w:val="000000"/>
          <w:sz w:val="28"/>
          <w:szCs w:val="28"/>
          <w:lang w:val="ru-RU"/>
        </w:rPr>
        <w:t>001:</w:t>
      </w:r>
      <w:r>
        <w:rPr>
          <w:color w:val="000000"/>
          <w:sz w:val="28"/>
          <w:szCs w:val="28"/>
          <w:lang w:val="ru-RU"/>
        </w:rPr>
        <w:t>272</w:t>
      </w:r>
      <w:r w:rsidRPr="00733ECD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1385</w:t>
      </w:r>
      <w:r w:rsidRPr="00733ECD">
        <w:rPr>
          <w:color w:val="000000"/>
          <w:sz w:val="28"/>
          <w:szCs w:val="28"/>
          <w:lang w:val="ru-RU"/>
        </w:rPr>
        <w:t xml:space="preserve">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Лесколовское сельское поселение, </w:t>
      </w:r>
      <w:r>
        <w:rPr>
          <w:color w:val="000000"/>
          <w:sz w:val="28"/>
          <w:szCs w:val="28"/>
          <w:lang w:val="ru-RU"/>
        </w:rPr>
        <w:t>д. Рохма, ул. Ясная, уч.№14Г</w:t>
      </w:r>
      <w:r w:rsidRPr="0071541E">
        <w:rPr>
          <w:color w:val="000000"/>
          <w:sz w:val="28"/>
          <w:szCs w:val="28"/>
          <w:lang w:val="ru-RU"/>
        </w:rPr>
        <w:t>, признать несостоявшимся.</w:t>
      </w:r>
    </w:p>
    <w:p w:rsidR="00733ECD" w:rsidRPr="00733ECD" w:rsidRDefault="00733ECD" w:rsidP="00733ECD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color w:val="000000"/>
          <w:sz w:val="28"/>
          <w:szCs w:val="28"/>
          <w:lang w:val="ru-RU"/>
        </w:rPr>
      </w:pPr>
    </w:p>
    <w:sectPr w:rsidR="00733ECD" w:rsidRPr="00733ECD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6570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F11AF6"/>
    <w:multiLevelType w:val="hybridMultilevel"/>
    <w:tmpl w:val="9C3043DA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009BB"/>
    <w:rsid w:val="00120BAC"/>
    <w:rsid w:val="00150FCB"/>
    <w:rsid w:val="00180E4B"/>
    <w:rsid w:val="00195A0C"/>
    <w:rsid w:val="001A238D"/>
    <w:rsid w:val="001A5D76"/>
    <w:rsid w:val="001B18F9"/>
    <w:rsid w:val="001B2529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215F2"/>
    <w:rsid w:val="00434A0D"/>
    <w:rsid w:val="00461CCB"/>
    <w:rsid w:val="0046680A"/>
    <w:rsid w:val="00481F7E"/>
    <w:rsid w:val="004B2D0A"/>
    <w:rsid w:val="004D70BA"/>
    <w:rsid w:val="004E00C3"/>
    <w:rsid w:val="004E6201"/>
    <w:rsid w:val="00510151"/>
    <w:rsid w:val="005376DE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1541E"/>
    <w:rsid w:val="00722914"/>
    <w:rsid w:val="00733ECD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C15F5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3B36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C5993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998F-DF7B-446C-AF0B-A2AADA5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3315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4</cp:revision>
  <cp:lastPrinted>2017-08-18T13:17:00Z</cp:lastPrinted>
  <dcterms:created xsi:type="dcterms:W3CDTF">2018-07-16T12:12:00Z</dcterms:created>
  <dcterms:modified xsi:type="dcterms:W3CDTF">2018-07-18T15:10:00Z</dcterms:modified>
</cp:coreProperties>
</file>